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567"/>
        <w:jc w:val="right"/>
      </w:pPr>
      <w:r>
        <w:rPr>
          <w:rFonts w:ascii="Times New Roman" w:eastAsia="Times New Roman" w:hAnsi="Times New Roman" w:cs="Times New Roman"/>
        </w:rPr>
        <w:t>д</w:t>
      </w:r>
      <w:r>
        <w:rPr>
          <w:rFonts w:ascii="Times New Roman" w:eastAsia="Times New Roman" w:hAnsi="Times New Roman" w:cs="Times New Roman"/>
        </w:rPr>
        <w:t>ело № 5-</w:t>
      </w:r>
      <w:r>
        <w:rPr>
          <w:rFonts w:ascii="Times New Roman" w:eastAsia="Times New Roman" w:hAnsi="Times New Roman" w:cs="Times New Roman"/>
        </w:rPr>
        <w:t>1160</w:t>
      </w:r>
      <w:r>
        <w:rPr>
          <w:rFonts w:ascii="Times New Roman" w:eastAsia="Times New Roman" w:hAnsi="Times New Roman" w:cs="Times New Roman"/>
        </w:rPr>
        <w:t>-2610/202</w:t>
      </w:r>
      <w:r>
        <w:rPr>
          <w:rFonts w:ascii="Times New Roman" w:eastAsia="Times New Roman" w:hAnsi="Times New Roman" w:cs="Times New Roman"/>
        </w:rPr>
        <w:t>6</w:t>
      </w:r>
    </w:p>
    <w:p>
      <w:pPr>
        <w:spacing w:before="0" w:after="0"/>
        <w:ind w:firstLine="567"/>
        <w:jc w:val="center"/>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ПОСТАНОВЛЕНИЕ</w:t>
      </w:r>
    </w:p>
    <w:p>
      <w:pPr>
        <w:spacing w:before="0" w:after="0"/>
        <w:ind w:firstLine="567"/>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06 августа</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 Сургут</w:t>
      </w:r>
    </w:p>
    <w:p>
      <w:pPr>
        <w:spacing w:before="0" w:after="0"/>
        <w:ind w:firstLine="567"/>
        <w:jc w:val="both"/>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находящийся по </w:t>
      </w:r>
      <w:r>
        <w:rPr>
          <w:rFonts w:ascii="Times New Roman" w:eastAsia="Times New Roman" w:hAnsi="Times New Roman" w:cs="Times New Roman"/>
          <w:sz w:val="27"/>
          <w:szCs w:val="27"/>
        </w:rPr>
        <w:t xml:space="preserve">адресу: </w:t>
      </w:r>
      <w:r>
        <w:rPr>
          <w:rFonts w:ascii="Times New Roman" w:eastAsia="Times New Roman" w:hAnsi="Times New Roman" w:cs="Times New Roman"/>
          <w:sz w:val="27"/>
          <w:szCs w:val="27"/>
        </w:rPr>
        <w:t xml:space="preserve">ХМАО-Югра, </w:t>
      </w:r>
      <w:r>
        <w:rPr>
          <w:rFonts w:ascii="Times New Roman" w:eastAsia="Times New Roman" w:hAnsi="Times New Roman" w:cs="Times New Roman"/>
          <w:sz w:val="27"/>
          <w:szCs w:val="27"/>
        </w:rPr>
        <w:t xml:space="preserve">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р</w:t>
      </w:r>
      <w:r>
        <w:rPr>
          <w:rFonts w:ascii="Times New Roman" w:eastAsia="Times New Roman" w:hAnsi="Times New Roman" w:cs="Times New Roman"/>
          <w:sz w:val="27"/>
          <w:szCs w:val="27"/>
        </w:rPr>
        <w:t xml:space="preserve">ассмотрев материалы дела в отношении </w:t>
      </w:r>
      <w:r>
        <w:rPr>
          <w:rFonts w:ascii="Times New Roman" w:eastAsia="Times New Roman" w:hAnsi="Times New Roman" w:cs="Times New Roman"/>
          <w:sz w:val="27"/>
          <w:szCs w:val="27"/>
        </w:rPr>
        <w:t>Марченко Федора Павловича</w:t>
      </w:r>
      <w:r>
        <w:rPr>
          <w:rFonts w:ascii="Times New Roman" w:eastAsia="Times New Roman" w:hAnsi="Times New Roman" w:cs="Times New Roman"/>
          <w:sz w:val="27"/>
          <w:szCs w:val="27"/>
        </w:rPr>
        <w:t xml:space="preserve">, </w:t>
      </w:r>
      <w:r>
        <w:rPr>
          <w:rStyle w:val="cat-UserDefinedgrp-30rplc-8"/>
          <w:rFonts w:ascii="Times New Roman" w:eastAsia="Times New Roman" w:hAnsi="Times New Roman" w:cs="Times New Roman"/>
          <w:sz w:val="27"/>
          <w:szCs w:val="27"/>
        </w:rPr>
        <w:t>...</w:t>
      </w:r>
    </w:p>
    <w:p>
      <w:pPr>
        <w:spacing w:before="0" w:after="0"/>
        <w:ind w:firstLine="567"/>
        <w:jc w:val="both"/>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установил: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Марченко Ф.П. 05.08</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 </w:t>
      </w:r>
      <w:r>
        <w:rPr>
          <w:rFonts w:ascii="Times New Roman" w:eastAsia="Times New Roman" w:hAnsi="Times New Roman" w:cs="Times New Roman"/>
          <w:sz w:val="27"/>
          <w:szCs w:val="27"/>
        </w:rPr>
        <w:t xml:space="preserve">в </w:t>
      </w:r>
      <w:r>
        <w:rPr>
          <w:rFonts w:ascii="Times New Roman" w:eastAsia="Times New Roman" w:hAnsi="Times New Roman" w:cs="Times New Roman"/>
          <w:sz w:val="27"/>
          <w:szCs w:val="27"/>
        </w:rPr>
        <w:t>22:37</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w:t>
      </w:r>
      <w:r>
        <w:rPr>
          <w:rStyle w:val="cat-UserDefinedgrp-31rplc-1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управля</w:t>
      </w:r>
      <w:r>
        <w:rPr>
          <w:rFonts w:ascii="Times New Roman" w:eastAsia="Times New Roman" w:hAnsi="Times New Roman" w:cs="Times New Roman"/>
          <w:sz w:val="27"/>
          <w:szCs w:val="27"/>
        </w:rPr>
        <w:t xml:space="preserve">л транспортным </w:t>
      </w:r>
      <w:r>
        <w:rPr>
          <w:rFonts w:ascii="Times New Roman" w:eastAsia="Times New Roman" w:hAnsi="Times New Roman" w:cs="Times New Roman"/>
          <w:sz w:val="27"/>
          <w:szCs w:val="27"/>
        </w:rPr>
        <w:t xml:space="preserve">средством </w:t>
      </w:r>
      <w:r>
        <w:rPr>
          <w:rStyle w:val="cat-CarMakeModelgrp-21rplc-20"/>
          <w:rFonts w:ascii="Times New Roman" w:eastAsia="Times New Roman" w:hAnsi="Times New Roman" w:cs="Times New Roman"/>
          <w:sz w:val="27"/>
          <w:szCs w:val="27"/>
        </w:rPr>
        <w:t>марка автомобиля</w:t>
      </w:r>
      <w:r>
        <w:rPr>
          <w:rFonts w:ascii="Times New Roman" w:eastAsia="Times New Roman" w:hAnsi="Times New Roman" w:cs="Times New Roman"/>
          <w:sz w:val="27"/>
          <w:szCs w:val="27"/>
        </w:rPr>
        <w:t xml:space="preserve"> </w:t>
      </w:r>
      <w:r>
        <w:rPr>
          <w:rStyle w:val="cat-CarNumbergrp-22rplc-21"/>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будучи лишенным права управления транспортными средствами</w:t>
      </w:r>
      <w:r>
        <w:rPr>
          <w:rFonts w:ascii="Times New Roman" w:eastAsia="Times New Roman" w:hAnsi="Times New Roman" w:cs="Times New Roman"/>
          <w:sz w:val="27"/>
          <w:szCs w:val="27"/>
        </w:rPr>
        <w:t>, чем нарушил п. 2.1.1 ПДД РФ</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Явившийся в судебное заседание </w:t>
      </w:r>
      <w:r>
        <w:rPr>
          <w:rFonts w:ascii="Times New Roman" w:eastAsia="Times New Roman" w:hAnsi="Times New Roman" w:cs="Times New Roman"/>
          <w:sz w:val="27"/>
          <w:szCs w:val="27"/>
        </w:rPr>
        <w:t xml:space="preserve">Марченко Ф.П. </w:t>
      </w:r>
      <w:r>
        <w:rPr>
          <w:rFonts w:ascii="Times New Roman" w:eastAsia="Times New Roman" w:hAnsi="Times New Roman" w:cs="Times New Roman"/>
          <w:sz w:val="27"/>
          <w:szCs w:val="27"/>
        </w:rPr>
        <w:t>ходатайств не заявлял, вину в совершении рассматриваемого правонарушения признал, не отрицал изложенные в протоколе об административном правонарушении обстоятельства.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зучив материалы дела, мировой судья приходит к следующему.</w:t>
      </w:r>
    </w:p>
    <w:p>
      <w:pPr>
        <w:spacing w:before="0" w:after="0"/>
        <w:ind w:firstLine="567"/>
        <w:jc w:val="both"/>
        <w:rPr>
          <w:sz w:val="27"/>
          <w:szCs w:val="27"/>
        </w:rPr>
      </w:pPr>
      <w:r>
        <w:rPr>
          <w:rFonts w:ascii="Times New Roman" w:eastAsia="Times New Roman" w:hAnsi="Times New Roman" w:cs="Times New Roman"/>
          <w:sz w:val="27"/>
          <w:szCs w:val="27"/>
        </w:rPr>
        <w:t xml:space="preserve">Виновность </w:t>
      </w:r>
      <w:r>
        <w:rPr>
          <w:rFonts w:ascii="Times New Roman" w:eastAsia="Times New Roman" w:hAnsi="Times New Roman" w:cs="Times New Roman"/>
          <w:sz w:val="27"/>
          <w:szCs w:val="27"/>
        </w:rPr>
        <w:t xml:space="preserve">Марченко Ф.П. </w:t>
      </w:r>
      <w:r>
        <w:rPr>
          <w:rFonts w:ascii="Times New Roman" w:eastAsia="Times New Roman" w:hAnsi="Times New Roman" w:cs="Times New Roman"/>
          <w:sz w:val="27"/>
          <w:szCs w:val="27"/>
        </w:rPr>
        <w:t>в совершении правонарушения подтверждается:</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об административном правонарушении </w:t>
      </w:r>
      <w:r>
        <w:rPr>
          <w:rFonts w:ascii="Times New Roman" w:eastAsia="Times New Roman" w:hAnsi="Times New Roman" w:cs="Times New Roman"/>
          <w:sz w:val="27"/>
          <w:szCs w:val="27"/>
        </w:rPr>
        <w:t>86 ХМ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723296</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протоколом 86 СП № 0</w:t>
      </w:r>
      <w:r>
        <w:rPr>
          <w:rFonts w:ascii="Times New Roman" w:eastAsia="Times New Roman" w:hAnsi="Times New Roman" w:cs="Times New Roman"/>
          <w:sz w:val="27"/>
          <w:szCs w:val="27"/>
        </w:rPr>
        <w:t>85510</w:t>
      </w:r>
      <w:r>
        <w:rPr>
          <w:rFonts w:ascii="Times New Roman" w:eastAsia="Times New Roman" w:hAnsi="Times New Roman" w:cs="Times New Roman"/>
          <w:sz w:val="27"/>
          <w:szCs w:val="27"/>
        </w:rPr>
        <w:t xml:space="preserve"> задержания транспортного средства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 xml:space="preserve">2026 года; </w:t>
      </w:r>
      <w:r>
        <w:rPr>
          <w:rFonts w:ascii="Times New Roman" w:eastAsia="Times New Roman" w:hAnsi="Times New Roman" w:cs="Times New Roman"/>
          <w:sz w:val="27"/>
          <w:szCs w:val="27"/>
        </w:rPr>
        <w:t xml:space="preserve">копией </w:t>
      </w:r>
      <w:r>
        <w:rPr>
          <w:rFonts w:ascii="Times New Roman" w:eastAsia="Times New Roman" w:hAnsi="Times New Roman" w:cs="Times New Roman"/>
          <w:sz w:val="27"/>
          <w:szCs w:val="27"/>
        </w:rPr>
        <w:t>протокол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86 ПК № </w:t>
      </w:r>
      <w:r>
        <w:rPr>
          <w:rFonts w:ascii="Times New Roman" w:eastAsia="Times New Roman" w:hAnsi="Times New Roman" w:cs="Times New Roman"/>
          <w:sz w:val="27"/>
          <w:szCs w:val="27"/>
        </w:rPr>
        <w:t>096882</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 отстранении от управления транспортным средством </w:t>
      </w:r>
      <w:r>
        <w:rPr>
          <w:rFonts w:ascii="Times New Roman" w:eastAsia="Times New Roman" w:hAnsi="Times New Roman" w:cs="Times New Roman"/>
          <w:sz w:val="27"/>
          <w:szCs w:val="27"/>
        </w:rPr>
        <w:t xml:space="preserve">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2026 </w:t>
      </w:r>
      <w:r>
        <w:rPr>
          <w:rFonts w:ascii="Times New Roman" w:eastAsia="Times New Roman" w:hAnsi="Times New Roman" w:cs="Times New Roman"/>
          <w:sz w:val="27"/>
          <w:szCs w:val="27"/>
        </w:rPr>
        <w:t>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справкой инспектора ИАЗ ОБДПС ГАИ УМВД России </w:t>
      </w:r>
      <w:r>
        <w:rPr>
          <w:rStyle w:val="cat-UserDefinedgrp-32rplc-27"/>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06.08.2026 года; </w:t>
      </w:r>
      <w:r>
        <w:rPr>
          <w:rFonts w:ascii="Times New Roman" w:eastAsia="Times New Roman" w:hAnsi="Times New Roman" w:cs="Times New Roman"/>
          <w:sz w:val="27"/>
          <w:szCs w:val="27"/>
        </w:rPr>
        <w:t>копией свидетельств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 регистрации </w:t>
      </w:r>
      <w:r>
        <w:rPr>
          <w:rFonts w:ascii="Times New Roman" w:eastAsia="Times New Roman" w:hAnsi="Times New Roman" w:cs="Times New Roman"/>
          <w:sz w:val="27"/>
          <w:szCs w:val="27"/>
        </w:rPr>
        <w:t xml:space="preserve">транспортного средства; </w:t>
      </w:r>
      <w:r>
        <w:rPr>
          <w:rFonts w:ascii="Times New Roman" w:eastAsia="Times New Roman" w:hAnsi="Times New Roman" w:cs="Times New Roman"/>
          <w:sz w:val="27"/>
          <w:szCs w:val="27"/>
        </w:rPr>
        <w:t xml:space="preserve">карточкой операции с ВУ; карточкой учета транспортного средства; </w:t>
      </w:r>
      <w:r>
        <w:rPr>
          <w:rFonts w:ascii="Times New Roman" w:eastAsia="Times New Roman" w:hAnsi="Times New Roman" w:cs="Times New Roman"/>
          <w:sz w:val="27"/>
          <w:szCs w:val="27"/>
        </w:rPr>
        <w:t xml:space="preserve">реестром правонарушений; </w:t>
      </w:r>
      <w:r>
        <w:rPr>
          <w:rFonts w:ascii="Times New Roman" w:eastAsia="Times New Roman" w:hAnsi="Times New Roman" w:cs="Times New Roman"/>
          <w:sz w:val="27"/>
          <w:szCs w:val="27"/>
        </w:rPr>
        <w:t xml:space="preserve">копией вступившего в законную силу </w:t>
      </w:r>
      <w:r>
        <w:rPr>
          <w:rFonts w:ascii="Times New Roman" w:eastAsia="Times New Roman" w:hAnsi="Times New Roman" w:cs="Times New Roman"/>
          <w:sz w:val="27"/>
          <w:szCs w:val="27"/>
        </w:rPr>
        <w:t>28.04.2023</w:t>
      </w:r>
      <w:r>
        <w:rPr>
          <w:rFonts w:ascii="Times New Roman" w:eastAsia="Times New Roman" w:hAnsi="Times New Roman" w:cs="Times New Roman"/>
          <w:sz w:val="27"/>
          <w:szCs w:val="27"/>
        </w:rPr>
        <w:t xml:space="preserve"> года постановления миров</w:t>
      </w:r>
      <w:r>
        <w:rPr>
          <w:rFonts w:ascii="Times New Roman" w:eastAsia="Times New Roman" w:hAnsi="Times New Roman" w:cs="Times New Roman"/>
          <w:sz w:val="27"/>
          <w:szCs w:val="27"/>
        </w:rPr>
        <w:t>ого судьи судебного участка № 11</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w:t>
      </w:r>
      <w:r>
        <w:rPr>
          <w:rStyle w:val="cat-UserDefinedgrp-33rplc-31"/>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12.04.2023</w:t>
      </w:r>
      <w:r>
        <w:rPr>
          <w:rFonts w:ascii="Times New Roman" w:eastAsia="Times New Roman" w:hAnsi="Times New Roman" w:cs="Times New Roman"/>
          <w:sz w:val="27"/>
          <w:szCs w:val="27"/>
        </w:rPr>
        <w:t xml:space="preserve"> года в отношении </w:t>
      </w:r>
      <w:r>
        <w:rPr>
          <w:rFonts w:ascii="Times New Roman" w:eastAsia="Times New Roman" w:hAnsi="Times New Roman" w:cs="Times New Roman"/>
          <w:sz w:val="27"/>
          <w:szCs w:val="27"/>
        </w:rPr>
        <w:t xml:space="preserve">Марченко Ф.П. </w:t>
      </w:r>
      <w:r>
        <w:rPr>
          <w:rFonts w:ascii="Times New Roman" w:eastAsia="Times New Roman" w:hAnsi="Times New Roman" w:cs="Times New Roman"/>
          <w:sz w:val="27"/>
          <w:szCs w:val="27"/>
        </w:rPr>
        <w:t>по ч. 1</w:t>
      </w:r>
      <w:r>
        <w:rPr>
          <w:rFonts w:ascii="Times New Roman" w:eastAsia="Times New Roman" w:hAnsi="Times New Roman" w:cs="Times New Roman"/>
          <w:sz w:val="27"/>
          <w:szCs w:val="27"/>
        </w:rPr>
        <w:t xml:space="preserve"> ст. 12.</w:t>
      </w:r>
      <w:r>
        <w:rPr>
          <w:rFonts w:ascii="Times New Roman" w:eastAsia="Times New Roman" w:hAnsi="Times New Roman" w:cs="Times New Roman"/>
          <w:sz w:val="27"/>
          <w:szCs w:val="27"/>
        </w:rPr>
        <w:t>8</w:t>
      </w:r>
      <w:r>
        <w:rPr>
          <w:rFonts w:ascii="Times New Roman" w:eastAsia="Times New Roman" w:hAnsi="Times New Roman" w:cs="Times New Roman"/>
          <w:sz w:val="27"/>
          <w:szCs w:val="27"/>
        </w:rPr>
        <w:t xml:space="preserve">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копией </w:t>
      </w:r>
      <w:r>
        <w:rPr>
          <w:rFonts w:ascii="Times New Roman" w:eastAsia="Times New Roman" w:hAnsi="Times New Roman" w:cs="Times New Roman"/>
          <w:sz w:val="27"/>
          <w:szCs w:val="27"/>
        </w:rPr>
        <w:t>акт</w:t>
      </w:r>
      <w:r>
        <w:rPr>
          <w:rFonts w:ascii="Times New Roman" w:eastAsia="Times New Roman" w:hAnsi="Times New Roman" w:cs="Times New Roman"/>
          <w:sz w:val="27"/>
          <w:szCs w:val="27"/>
        </w:rPr>
        <w:t xml:space="preserve">а </w:t>
      </w:r>
      <w:r>
        <w:rPr>
          <w:rFonts w:ascii="Times New Roman" w:eastAsia="Times New Roman" w:hAnsi="Times New Roman" w:cs="Times New Roman"/>
          <w:sz w:val="27"/>
          <w:szCs w:val="27"/>
        </w:rPr>
        <w:t>приема сдачи водительского удостоверения</w:t>
      </w:r>
      <w:r>
        <w:rPr>
          <w:rFonts w:ascii="Times New Roman" w:eastAsia="Times New Roman" w:hAnsi="Times New Roman" w:cs="Times New Roman"/>
          <w:sz w:val="27"/>
          <w:szCs w:val="27"/>
        </w:rPr>
        <w:t xml:space="preserve"> от 17.03.2026 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рапорт</w:t>
      </w:r>
      <w:r>
        <w:rPr>
          <w:rFonts w:ascii="Times New Roman" w:eastAsia="Times New Roman" w:hAnsi="Times New Roman" w:cs="Times New Roman"/>
          <w:sz w:val="27"/>
          <w:szCs w:val="27"/>
        </w:rPr>
        <w:t>ом</w:t>
      </w:r>
      <w:r>
        <w:rPr>
          <w:rFonts w:ascii="Times New Roman" w:eastAsia="Times New Roman" w:hAnsi="Times New Roman" w:cs="Times New Roman"/>
          <w:sz w:val="27"/>
          <w:szCs w:val="27"/>
        </w:rPr>
        <w:t xml:space="preserve"> инспектора ДПС</w:t>
      </w:r>
      <w:r>
        <w:rPr>
          <w:rFonts w:ascii="Times New Roman" w:eastAsia="Times New Roman" w:hAnsi="Times New Roman" w:cs="Times New Roman"/>
          <w:sz w:val="27"/>
          <w:szCs w:val="27"/>
        </w:rPr>
        <w:t xml:space="preserve"> ОБДПС </w:t>
      </w:r>
      <w:r>
        <w:rPr>
          <w:rFonts w:ascii="Times New Roman" w:eastAsia="Times New Roman" w:hAnsi="Times New Roman" w:cs="Times New Roman"/>
          <w:sz w:val="27"/>
          <w:szCs w:val="27"/>
        </w:rPr>
        <w:t xml:space="preserve">ГАИ УМВД России </w:t>
      </w:r>
      <w:r>
        <w:rPr>
          <w:rStyle w:val="cat-UserDefinedgrp-32rplc-35"/>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06.08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 </w:t>
      </w:r>
      <w:r>
        <w:rPr>
          <w:rFonts w:ascii="Times New Roman" w:eastAsia="Times New Roman" w:hAnsi="Times New Roman" w:cs="Times New Roman"/>
          <w:sz w:val="27"/>
          <w:szCs w:val="27"/>
        </w:rPr>
        <w:t xml:space="preserve">видеозаписью с </w:t>
      </w:r>
      <w:r>
        <w:rPr>
          <w:rFonts w:ascii="Times New Roman" w:eastAsia="Times New Roman" w:hAnsi="Times New Roman" w:cs="Times New Roman"/>
          <w:sz w:val="27"/>
          <w:szCs w:val="27"/>
        </w:rPr>
        <w:t>CD</w:t>
      </w:r>
      <w:r>
        <w:rPr>
          <w:rFonts w:ascii="Times New Roman" w:eastAsia="Times New Roman" w:hAnsi="Times New Roman" w:cs="Times New Roman"/>
          <w:sz w:val="27"/>
          <w:szCs w:val="27"/>
        </w:rPr>
        <w:t xml:space="preserve"> диска,</w:t>
      </w:r>
      <w:r>
        <w:rPr>
          <w:rFonts w:ascii="Times New Roman" w:eastAsia="Times New Roman" w:hAnsi="Times New Roman" w:cs="Times New Roman"/>
          <w:b/>
          <w:bCs/>
          <w:sz w:val="27"/>
          <w:szCs w:val="27"/>
        </w:rPr>
        <w:t xml:space="preserve"> </w:t>
      </w:r>
      <w:r>
        <w:rPr>
          <w:rFonts w:ascii="Times New Roman" w:eastAsia="Times New Roman" w:hAnsi="Times New Roman" w:cs="Times New Roman"/>
          <w:sz w:val="27"/>
          <w:szCs w:val="27"/>
        </w:rPr>
        <w:t>на которой зафиксированы</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том числе </w:t>
      </w:r>
      <w:r>
        <w:rPr>
          <w:rFonts w:ascii="Times New Roman" w:eastAsia="Times New Roman" w:hAnsi="Times New Roman" w:cs="Times New Roman"/>
          <w:sz w:val="27"/>
          <w:szCs w:val="27"/>
        </w:rPr>
        <w:t xml:space="preserve">действия по составлению процессуальных документов в отношении </w:t>
      </w:r>
      <w:r>
        <w:rPr>
          <w:rFonts w:ascii="Times New Roman" w:eastAsia="Times New Roman" w:hAnsi="Times New Roman" w:cs="Times New Roman"/>
          <w:sz w:val="27"/>
          <w:szCs w:val="27"/>
        </w:rPr>
        <w:t>Марченко Ф.П</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без участия понятых</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иными материалами дела. </w:t>
      </w:r>
    </w:p>
    <w:p>
      <w:pPr>
        <w:spacing w:before="0" w:after="0"/>
        <w:ind w:firstLine="567"/>
        <w:jc w:val="both"/>
        <w:rPr>
          <w:sz w:val="27"/>
          <w:szCs w:val="27"/>
        </w:rPr>
      </w:pPr>
      <w:r>
        <w:rPr>
          <w:rFonts w:ascii="Times New Roman" w:eastAsia="Times New Roman" w:hAnsi="Times New Roman" w:cs="Times New Roman"/>
          <w:sz w:val="27"/>
          <w:szCs w:val="27"/>
        </w:rPr>
        <w:t xml:space="preserve">Представленные доказательства нашли свое объективное подтверждение в ходе судебного разбирательства, получены с соблюдением требований КоАП РФ. Необходимости в истребовании и изучении дополнительных доказательств </w:t>
      </w:r>
      <w:r>
        <w:rPr>
          <w:rFonts w:ascii="Times New Roman" w:eastAsia="Times New Roman" w:hAnsi="Times New Roman" w:cs="Times New Roman"/>
          <w:sz w:val="27"/>
          <w:szCs w:val="27"/>
        </w:rPr>
        <w:t>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w:t>
      </w:r>
    </w:p>
    <w:p>
      <w:pPr>
        <w:spacing w:before="0" w:after="0"/>
        <w:ind w:firstLine="567"/>
        <w:jc w:val="both"/>
        <w:rPr>
          <w:sz w:val="27"/>
          <w:szCs w:val="27"/>
        </w:rPr>
      </w:pPr>
      <w:r>
        <w:rPr>
          <w:rFonts w:ascii="Times New Roman" w:eastAsia="Times New Roman" w:hAnsi="Times New Roman" w:cs="Times New Roman"/>
          <w:sz w:val="27"/>
          <w:szCs w:val="27"/>
        </w:rPr>
        <w:t xml:space="preserve">Согласно ч. 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соответствии с ч. 1.1 и 2 ст. 32.7 КоАП РФ лицо, лишенное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должно сдать документы, предусмотренные </w:t>
      </w:r>
      <w:hyperlink w:anchor="sub_32601" w:history="1">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 xml:space="preserve">. </w:t>
        </w:r>
        <w:r>
          <w:rPr>
            <w:rFonts w:ascii="Times New Roman" w:eastAsia="Times New Roman" w:hAnsi="Times New Roman" w:cs="Times New Roman"/>
            <w:color w:val="0000EE"/>
            <w:sz w:val="27"/>
            <w:szCs w:val="27"/>
          </w:rPr>
          <w:t>1 - 3.1 ст</w:t>
        </w:r>
        <w:r>
          <w:rPr>
            <w:rFonts w:ascii="Times New Roman" w:eastAsia="Times New Roman" w:hAnsi="Times New Roman" w:cs="Times New Roman"/>
            <w:color w:val="0000EE"/>
            <w:sz w:val="27"/>
            <w:szCs w:val="27"/>
          </w:rPr>
          <w:t>.</w:t>
        </w:r>
        <w:r>
          <w:rPr>
            <w:rFonts w:ascii="Times New Roman" w:eastAsia="Times New Roman" w:hAnsi="Times New Roman" w:cs="Times New Roman"/>
            <w:color w:val="0000EE"/>
            <w:sz w:val="27"/>
            <w:szCs w:val="27"/>
          </w:rPr>
          <w:t> </w:t>
        </w:r>
        <w:r>
          <w:rPr>
            <w:rFonts w:ascii="Times New Roman" w:eastAsia="Times New Roman" w:hAnsi="Times New Roman" w:cs="Times New Roman"/>
            <w:color w:val="0000EE"/>
            <w:sz w:val="27"/>
            <w:szCs w:val="27"/>
          </w:rPr>
          <w:t>32.6</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в орган, исполняющий этот вид административного наказания,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срок лишения специального права прерывается.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Течение прерванного срока лишения специального права продолжается со дня сдачи лицом либо изъятия у него соответствующего удостоверения,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7"/>
          <w:szCs w:val="27"/>
        </w:rPr>
      </w:pPr>
      <w:r>
        <w:rPr>
          <w:rFonts w:ascii="Times New Roman" w:eastAsia="Times New Roman" w:hAnsi="Times New Roman" w:cs="Times New Roman"/>
          <w:sz w:val="27"/>
          <w:szCs w:val="27"/>
        </w:rPr>
        <w:t xml:space="preserve">В этой связи действия </w:t>
      </w:r>
      <w:r>
        <w:rPr>
          <w:rFonts w:ascii="Times New Roman" w:eastAsia="Times New Roman" w:hAnsi="Times New Roman" w:cs="Times New Roman"/>
          <w:sz w:val="27"/>
          <w:szCs w:val="27"/>
        </w:rPr>
        <w:t xml:space="preserve">Марченко Ф.П. </w:t>
      </w:r>
      <w:r>
        <w:rPr>
          <w:rFonts w:ascii="Times New Roman" w:eastAsia="Times New Roman" w:hAnsi="Times New Roman" w:cs="Times New Roman"/>
          <w:sz w:val="27"/>
          <w:szCs w:val="27"/>
        </w:rPr>
        <w:t xml:space="preserve">суд квалифицирует по ч. 2 ст. 12.7 КоАП РФ – управление транспортным средством водителем, лишенным права управления транспортным средством. </w:t>
      </w:r>
      <w:r>
        <w:rPr>
          <w:rFonts w:ascii="Times New Roman" w:eastAsia="Times New Roman" w:hAnsi="Times New Roman" w:cs="Times New Roman"/>
          <w:sz w:val="27"/>
          <w:szCs w:val="27"/>
        </w:rPr>
        <w:t>Обстоятельств, исключающих производство по делу об административном правонарушении и возможность рассмотрения дела, не установлено.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 обстоятельствам, смягчающим административную ответственность, следует отнести признание </w:t>
      </w:r>
      <w:r>
        <w:rPr>
          <w:rFonts w:ascii="Times New Roman" w:eastAsia="Times New Roman" w:hAnsi="Times New Roman" w:cs="Times New Roman"/>
          <w:sz w:val="27"/>
          <w:szCs w:val="27"/>
        </w:rPr>
        <w:t>Марченко Ф.П</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Обстоятельством, отягчающим административную ответственность, суд признает повторное совершение </w:t>
      </w:r>
      <w:r>
        <w:rPr>
          <w:rFonts w:ascii="Times New Roman" w:eastAsia="Times New Roman" w:hAnsi="Times New Roman" w:cs="Times New Roman"/>
          <w:sz w:val="27"/>
          <w:szCs w:val="27"/>
        </w:rPr>
        <w:t>им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однородного административного правонарушения.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учитывая цели административного наказания, характер совершенного правонарушения, обстоятельства дела, личность нарушителя, его материальное положение, отношение к содеянному, 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необходимым назначить наказание в виде административного штрафа, поскольку применение иных видов наказания не обеспечит реализации задач административной ответственности.</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 КоАП РФ, мировой судья</w:t>
      </w:r>
    </w:p>
    <w:p>
      <w:pPr>
        <w:spacing w:before="0" w:after="0"/>
        <w:ind w:firstLine="567"/>
        <w:jc w:val="both"/>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Марченко Федора Павловича </w:t>
      </w:r>
      <w:r>
        <w:rPr>
          <w:rFonts w:ascii="Times New Roman" w:eastAsia="Times New Roman" w:hAnsi="Times New Roman" w:cs="Times New Roman"/>
          <w:sz w:val="27"/>
          <w:szCs w:val="27"/>
        </w:rPr>
        <w:t xml:space="preserve">признать виновным в совершении административного правонарушения, предусмотренного ч. 2 ст. 12.7 КоАП РФ и подвергнуть наказанию в виде административного штрафа в размере </w:t>
      </w:r>
      <w:r>
        <w:rPr>
          <w:rStyle w:val="cat-Sumgrp-16rplc-42"/>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p>
    <w:p>
      <w:pPr>
        <w:spacing w:before="0" w:after="0"/>
        <w:ind w:firstLine="708"/>
        <w:jc w:val="both"/>
        <w:rPr>
          <w:sz w:val="27"/>
          <w:szCs w:val="27"/>
        </w:rPr>
      </w:pPr>
      <w:r>
        <w:rPr>
          <w:rFonts w:ascii="Times New Roman" w:eastAsia="Times New Roman" w:hAnsi="Times New Roman" w:cs="Times New Roman"/>
          <w:sz w:val="27"/>
          <w:szCs w:val="27"/>
        </w:rPr>
        <w:t xml:space="preserve">Штраф подлежит уплате по реквизитам: </w:t>
      </w:r>
      <w:r>
        <w:rPr>
          <w:rFonts w:ascii="Times New Roman" w:eastAsia="Times New Roman" w:hAnsi="Times New Roman" w:cs="Times New Roman"/>
          <w:sz w:val="27"/>
          <w:szCs w:val="27"/>
        </w:rPr>
        <w:t xml:space="preserve">получатель УФК по Ханты-Мансийскому автономному округу-Югре (УМВД России по ХМАО-Югре), КПП </w:t>
      </w:r>
      <w:r>
        <w:rPr>
          <w:rStyle w:val="cat-PhoneNumbergrp-23rplc-43"/>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ИНН </w:t>
      </w:r>
      <w:r>
        <w:rPr>
          <w:rStyle w:val="cat-PhoneNumbergrp-24rplc-44"/>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ОКТМО </w:t>
      </w:r>
      <w:r>
        <w:rPr>
          <w:rStyle w:val="cat-PhoneNumbergrp-25rplc-45"/>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 счета получателя платежа 03100643000000018700 в ОКЦ № 8 УГУ Банка России//УФК по Ханты-Мансийскому автономному округу-Югре г. Ханты-Мансийск, БИК </w:t>
      </w:r>
      <w:r>
        <w:rPr>
          <w:rStyle w:val="cat-PhoneNumbergrp-26rplc-48"/>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кор.счет</w:t>
      </w:r>
      <w:r>
        <w:rPr>
          <w:rFonts w:ascii="Times New Roman" w:eastAsia="Times New Roman" w:hAnsi="Times New Roman" w:cs="Times New Roman"/>
          <w:sz w:val="27"/>
          <w:szCs w:val="27"/>
        </w:rPr>
        <w:t xml:space="preserve"> № 40102810245370000007, КБК 18811601123010001140; УИН </w:t>
      </w:r>
      <w:r>
        <w:rPr>
          <w:rFonts w:ascii="Times New Roman" w:eastAsia="Times New Roman" w:hAnsi="Times New Roman" w:cs="Times New Roman"/>
          <w:sz w:val="27"/>
          <w:szCs w:val="27"/>
        </w:rPr>
        <w:t>18810486260320016445</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Разъяснить </w:t>
      </w:r>
      <w:r>
        <w:rPr>
          <w:rFonts w:ascii="Times New Roman" w:eastAsia="Times New Roman" w:hAnsi="Times New Roman" w:cs="Times New Roman"/>
          <w:sz w:val="27"/>
          <w:szCs w:val="27"/>
        </w:rPr>
        <w:t xml:space="preserve">Марченко Ф.П., </w:t>
      </w:r>
      <w:r>
        <w:rPr>
          <w:rFonts w:ascii="Times New Roman" w:eastAsia="Times New Roman" w:hAnsi="Times New Roman" w:cs="Times New Roman"/>
          <w:sz w:val="27"/>
          <w:szCs w:val="27"/>
        </w:rPr>
        <w:t>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Неуплата административного штрафа в установленный законом срок влечет административную ответственность по ч. 1 ст. 20.25 КоАП РФ. Копию квитанции об оплате административного штрафа необходимо представить по адресу: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105. </w:t>
      </w:r>
    </w:p>
    <w:p>
      <w:pPr>
        <w:spacing w:before="0" w:after="0"/>
        <w:ind w:firstLine="567"/>
        <w:jc w:val="both"/>
        <w:rPr>
          <w:sz w:val="27"/>
          <w:szCs w:val="27"/>
        </w:rPr>
      </w:pPr>
      <w:r>
        <w:rPr>
          <w:rFonts w:ascii="Times New Roman" w:eastAsia="Times New Roman" w:hAnsi="Times New Roman" w:cs="Times New Roman"/>
          <w:sz w:val="27"/>
          <w:szCs w:val="27"/>
        </w:rPr>
        <w:t xml:space="preserve">Постановление может быть обжаловано в Сургутский городской суд путем подачи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Сургутского судебного района города окружного значения Сургута в течение десяти дней со дня получения копии постановления.</w:t>
      </w:r>
    </w:p>
    <w:p>
      <w:pPr>
        <w:spacing w:before="0" w:after="0"/>
        <w:ind w:firstLine="567"/>
        <w:jc w:val="both"/>
        <w:rPr>
          <w:sz w:val="27"/>
          <w:szCs w:val="27"/>
        </w:rPr>
      </w:pPr>
      <w:r>
        <w:rPr>
          <w:rFonts w:ascii="Times New Roman" w:eastAsia="Times New Roman" w:hAnsi="Times New Roman" w:cs="Times New Roman"/>
          <w:sz w:val="27"/>
          <w:szCs w:val="27"/>
        </w:rPr>
        <w:t> </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r>
        <w:rPr>
          <w:rFonts w:ascii="Times New Roman" w:eastAsia="Times New Roman" w:hAnsi="Times New Roman" w:cs="Times New Roman"/>
          <w:sz w:val="27"/>
          <w:szCs w:val="27"/>
        </w:rPr>
        <w:t>«Копия верна»</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8"/>
          <w:szCs w:val="28"/>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0rplc-8">
    <w:name w:val="cat-UserDefined grp-30 rplc-8"/>
    <w:basedOn w:val="DefaultParagraphFont"/>
  </w:style>
  <w:style w:type="character" w:customStyle="1" w:styleId="cat-UserDefinedgrp-31rplc-19">
    <w:name w:val="cat-UserDefined grp-31 rplc-19"/>
    <w:basedOn w:val="DefaultParagraphFont"/>
  </w:style>
  <w:style w:type="character" w:customStyle="1" w:styleId="cat-CarMakeModelgrp-21rplc-20">
    <w:name w:val="cat-CarMakeModel grp-21 rplc-20"/>
    <w:basedOn w:val="DefaultParagraphFont"/>
  </w:style>
  <w:style w:type="character" w:customStyle="1" w:styleId="cat-CarNumbergrp-22rplc-21">
    <w:name w:val="cat-CarNumber grp-22 rplc-21"/>
    <w:basedOn w:val="DefaultParagraphFont"/>
  </w:style>
  <w:style w:type="character" w:customStyle="1" w:styleId="cat-UserDefinedgrp-32rplc-27">
    <w:name w:val="cat-UserDefined grp-32 rplc-27"/>
    <w:basedOn w:val="DefaultParagraphFont"/>
  </w:style>
  <w:style w:type="character" w:customStyle="1" w:styleId="cat-UserDefinedgrp-33rplc-31">
    <w:name w:val="cat-UserDefined grp-33 rplc-31"/>
    <w:basedOn w:val="DefaultParagraphFont"/>
  </w:style>
  <w:style w:type="character" w:customStyle="1" w:styleId="cat-UserDefinedgrp-32rplc-35">
    <w:name w:val="cat-UserDefined grp-32 rplc-35"/>
    <w:basedOn w:val="DefaultParagraphFont"/>
  </w:style>
  <w:style w:type="character" w:customStyle="1" w:styleId="cat-Sumgrp-16rplc-42">
    <w:name w:val="cat-Sum grp-16 rplc-42"/>
    <w:basedOn w:val="DefaultParagraphFont"/>
  </w:style>
  <w:style w:type="character" w:customStyle="1" w:styleId="cat-PhoneNumbergrp-23rplc-43">
    <w:name w:val="cat-PhoneNumber grp-23 rplc-43"/>
    <w:basedOn w:val="DefaultParagraphFont"/>
  </w:style>
  <w:style w:type="character" w:customStyle="1" w:styleId="cat-PhoneNumbergrp-24rplc-44">
    <w:name w:val="cat-PhoneNumber grp-24 rplc-44"/>
    <w:basedOn w:val="DefaultParagraphFont"/>
  </w:style>
  <w:style w:type="character" w:customStyle="1" w:styleId="cat-PhoneNumbergrp-25rplc-45">
    <w:name w:val="cat-PhoneNumber grp-25 rplc-45"/>
    <w:basedOn w:val="DefaultParagraphFont"/>
  </w:style>
  <w:style w:type="character" w:customStyle="1" w:styleId="cat-PhoneNumbergrp-26rplc-48">
    <w:name w:val="cat-PhoneNumber grp-26 rplc-4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